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B3F" w:rsidRDefault="008E7B3F" w:rsidP="00A00B2E">
      <w:pPr>
        <w:pStyle w:val="ac"/>
        <w:tabs>
          <w:tab w:val="left" w:pos="142"/>
        </w:tabs>
        <w:spacing w:before="0" w:after="0"/>
        <w:jc w:val="center"/>
        <w:rPr>
          <w:rStyle w:val="ad"/>
          <w:rFonts w:ascii="Times New Roman" w:hAnsi="Times New Roman" w:cs="Times New Roman"/>
          <w:color w:val="000000" w:themeColor="text1"/>
        </w:rPr>
      </w:pPr>
    </w:p>
    <w:p w:rsidR="00A00B2E" w:rsidRDefault="00134904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90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10935" cy="8540036"/>
            <wp:effectExtent l="0" t="0" r="0" b="0"/>
            <wp:docPr id="1" name="Рисунок 1" descr="C:\Users\Айгуль\Pictures\2018-12-07 аттес\атте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2-07 аттес\аттес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540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72B2A" w:rsidRPr="00013512">
        <w:rPr>
          <w:rFonts w:ascii="Times New Roman" w:hAnsi="Times New Roman" w:cs="Times New Roman"/>
          <w:sz w:val="24"/>
          <w:szCs w:val="24"/>
        </w:rPr>
        <w:t>3.3. Для проведения аттестации на каждого педагогического работника работодатель вносит в аттестационную комиссию организации представление.</w:t>
      </w:r>
      <w:r w:rsidR="00A00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3.4. В представлении содержатся следующие сведения о педагогическом работнике:</w:t>
      </w:r>
    </w:p>
    <w:p w:rsidR="00A00B2E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3.5. Работодатель знакомит педагогического работника с представлением под роспись не позднее, чем за 30 календарных дней до дня проведения аттестации. После ознакомления с представлением педагогический работник по желанию может представить в аттестационную </w:t>
      </w:r>
      <w:r w:rsidRPr="00013512">
        <w:rPr>
          <w:rFonts w:ascii="Times New Roman" w:hAnsi="Times New Roman" w:cs="Times New Roman"/>
          <w:sz w:val="24"/>
          <w:szCs w:val="24"/>
        </w:rPr>
        <w:lastRenderedPageBreak/>
        <w:t>комиссию организации дополнительные сведения, характеризующие его профессиональную деятельность за пери</w:t>
      </w:r>
      <w:r w:rsidR="00A00B2E">
        <w:rPr>
          <w:rFonts w:ascii="Times New Roman" w:hAnsi="Times New Roman" w:cs="Times New Roman"/>
          <w:sz w:val="24"/>
          <w:szCs w:val="24"/>
        </w:rPr>
        <w:t>од с даты предыдущей аттестации.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При отказе педагогического работника от ознакомления с представлением составляется акт, который подписывается работодателем и лицами (не менее двух), в присутствии которых составлен акт.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3.6. Аттестация проводится на заседании аттестационной комиссии организации с участием педагогического работника.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Заседание аттестационной комиссии организации считается правомочным, если на нём присутствуют не менее двух третей от общего числа членов аттестационной комиссии организации.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причинам, его аттестация переносится на другую дату, и в график аттестации вносятся соответствующие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3.7 Аттестационная комиссия организации рассматривает представление, дополнительные сведения, представленные самим педагогическим работником, характеризующие его профессиональную деятельность (в случае их представления).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3.8. По результатам аттестации педагогического работника аттестационная комиссия организации принимает одно из следующих решений: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соответствует занимаемой должности (указывается должность педагогического работника);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не соответствует занимаемой должности (указывается должность педагогического работника).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3.9.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организации, присутствующих на заседании.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При прохождении аттестации педагогический работник, являющийся членом аттестационной комиссии организации, не участвует в голосовании по своей кандидатуре.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3.10. В случаях, когда не менее половины членов аттестационной комиссии организации, присутствующих на заседании, проголосовали за решение о соответствии работника занимаемой должности, педагогический работник признается соответствующим занимаемой должности.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3.11. Результаты аттестации педагогического работника, непосредственно присутствующего на заседании аттестационной комиссии организации, сообщаются ему после подведения итогов голосования.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3.12. Результаты аттестации педагогических работников заносятся в протокол, подписываемый председателем, секретарем и членами аттестационной комиссии организации, присутствовавшими на заседании, который хранится с представлениями, дополнительными сведениями, представленными самими педагогическими работниками, характеризующими их профессиональную деятельность (в случае их наличия), у работодателя.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3.13.На педагогического работника, прошедшего аттестацию, не позднее двух рабочих дней со дня ее проведения секретарем аттестационной комиссии организации составляется выписка из протокола, содержащая сведения о фамилии, имени, отчестве (при наличии) аттестуемого, наименовании его должности, дате заседания аттестационной комиссии организации, результатах голосования, о принятом аттестационной комиссией организации решении. Работодатель знакомит педагогического работника с выпиской из протокола под роспись в течение трех рабочих дней после ее составления. Выписка из протокола хранится в личном деле педагогического работника.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3.14. 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lastRenderedPageBreak/>
        <w:t>3.15. Аттестацию в целях подтверждения соответствия занимаемой должности не проходят следующие педагогические работники: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а) педагогические работники, имеющие квалификационные категории;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б) проработавшие в занимаемой должности менее двух лет в организации, в которой проводится аттестация;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в) беременные женщины;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г) женщины, находящиеся в отпуске по беременности и родам;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д) лица, находящиеся в отпуске по уходу за ребенком до достижения им возраста трех лет;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е) отсутствовавшие на рабочем месте более четырех месяцев подряд в связи с заболеванием.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Аттестация педагогических работников, предусмотренных подпунктами “г” и “д” настоящего пункта, возможна не ранее чем через два года после их выхода из указанных отпусков.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Аттестация педагогических работников, предусмотренных подпунктом “е” настоящего пункта, возможна не ранее чем через год после их выхода на работу.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3.16. Аттестационная комиссия МБОУ дает рекомендации руководителю 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“Требования к квалификации” раздела “Квалификационные характеристики должностей работников образования”  Единого квалификационного справочника должностей руководителей, специалистов и служащих и (или) профессиональными стандартами,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b/>
          <w:bCs/>
          <w:sz w:val="24"/>
          <w:szCs w:val="24"/>
          <w:u w:val="single"/>
        </w:rPr>
        <w:t>Распределение обязанностей членов аттестационной комиссии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3.17.  Председатель Комиссии (заместитель председателя Комиссии):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утверждает повестку заседания;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определяет регламент работы Комиссии;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ведет заседания Комиссии;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принимает, в особых случаях, решения: об определении индивидуального порядка прохождения аттестации; об отклонении рассмотрения аттестационных материалов.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13512">
        <w:rPr>
          <w:rFonts w:ascii="Times New Roman" w:hAnsi="Times New Roman" w:cs="Times New Roman"/>
          <w:sz w:val="24"/>
          <w:szCs w:val="24"/>
        </w:rPr>
        <w:t>. В случае временного отсутствия (болезни, отпуска, командировки и других уважительных причин) председателя аттестационной комиссии полномочия председателя комиссии по его поручению осуществляет заместитель председателя комиссии либо один из членов аттестационной комиссии.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3.19</w:t>
      </w:r>
      <w:r w:rsidRPr="00013512">
        <w:rPr>
          <w:rFonts w:ascii="Times New Roman" w:hAnsi="Times New Roman" w:cs="Times New Roman"/>
          <w:sz w:val="24"/>
          <w:szCs w:val="24"/>
        </w:rPr>
        <w:t>. Заместитель председателя аттестационной комиссии: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- исполняет обязанности председателя в его отсутствие (отпуск, командировка и т.п.);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- участвует в работе аттестационной комиссии;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- проводит консультации педагогических работников;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рассматривает обращения и жалобы аттестуемых педагогических работников, связанные с вопросами их аттестации;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- подписывает протоколы заседаний аттестационной комиссии;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осуществляет другие полномочия.</w:t>
      </w:r>
    </w:p>
    <w:p w:rsidR="00272B2A" w:rsidRPr="00013512" w:rsidRDefault="00272B2A" w:rsidP="00A00B2E">
      <w:pPr>
        <w:numPr>
          <w:ilvl w:val="12"/>
          <w:numId w:val="0"/>
        </w:num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</w:t>
      </w:r>
      <w:r w:rsidR="00EA65A0">
        <w:rPr>
          <w:rFonts w:ascii="Times New Roman" w:hAnsi="Times New Roman" w:cs="Times New Roman"/>
          <w:sz w:val="24"/>
          <w:szCs w:val="24"/>
        </w:rPr>
        <w:t>20</w:t>
      </w:r>
      <w:r w:rsidRPr="00013512">
        <w:rPr>
          <w:rFonts w:ascii="Times New Roman" w:hAnsi="Times New Roman" w:cs="Times New Roman"/>
          <w:sz w:val="24"/>
          <w:szCs w:val="24"/>
        </w:rPr>
        <w:t>. Секретарь Комиссии:</w:t>
      </w:r>
    </w:p>
    <w:p w:rsidR="00272B2A" w:rsidRPr="00013512" w:rsidRDefault="00272B2A" w:rsidP="00A00B2E">
      <w:pPr>
        <w:numPr>
          <w:ilvl w:val="12"/>
          <w:numId w:val="0"/>
        </w:num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ab/>
        <w:t>- принимает документы на аттестацию с целью подтверждения соответствия занимаемой должности (при первичной аттестации – по истечении двух лет с даты назначения на должность; при повторной – по истечении пяти лет с даты предыдущей аттестации);</w:t>
      </w:r>
    </w:p>
    <w:p w:rsidR="00272B2A" w:rsidRPr="00013512" w:rsidRDefault="00272B2A" w:rsidP="00A00B2E">
      <w:pPr>
        <w:widowControl w:val="0"/>
        <w:numPr>
          <w:ilvl w:val="0"/>
          <w:numId w:val="7"/>
        </w:numPr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составляет проект графика индивидуального прохождения аттестации и согласовывает его с руководителем;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ab/>
        <w:t xml:space="preserve">- ведет журналы регистрации принятых на рассмотрение Комиссии аттестационных материалов, учета и </w:t>
      </w:r>
      <w:r w:rsidR="00E05921" w:rsidRPr="00013512">
        <w:rPr>
          <w:rFonts w:ascii="Times New Roman" w:hAnsi="Times New Roman" w:cs="Times New Roman"/>
          <w:sz w:val="24"/>
          <w:szCs w:val="24"/>
        </w:rPr>
        <w:t>выдачи выписок</w:t>
      </w:r>
      <w:r w:rsidRPr="00013512">
        <w:rPr>
          <w:rFonts w:ascii="Times New Roman" w:hAnsi="Times New Roman" w:cs="Times New Roman"/>
          <w:sz w:val="24"/>
          <w:szCs w:val="24"/>
        </w:rPr>
        <w:t xml:space="preserve"> из протоколов;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ab/>
        <w:t>- готовит проект приказа по результатам работы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ab/>
        <w:t>- информирует аттестующихся о принятом решении Комиссии в течение двух дней со дня принятия решения;</w:t>
      </w:r>
    </w:p>
    <w:p w:rsidR="00272B2A" w:rsidRPr="00013512" w:rsidRDefault="00272B2A" w:rsidP="00A00B2E">
      <w:pPr>
        <w:widowControl w:val="0"/>
        <w:numPr>
          <w:ilvl w:val="0"/>
          <w:numId w:val="7"/>
        </w:numPr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оформляет выписку аттестующихся работников в соответствии с решением Комиссии;</w:t>
      </w:r>
    </w:p>
    <w:p w:rsidR="00272B2A" w:rsidRPr="00013512" w:rsidRDefault="00272B2A" w:rsidP="00A00B2E">
      <w:pPr>
        <w:widowControl w:val="0"/>
        <w:numPr>
          <w:ilvl w:val="0"/>
          <w:numId w:val="7"/>
        </w:numPr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ведет аттестационные дела педагогических работников МБОУ в  межаттестационный период.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приглашает на заседание членов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ведет протоколы заседаний Комиссии.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lastRenderedPageBreak/>
        <w:t>Протокол заседания Комиссии с принятым решением подписывают председатель, ответственный секретарь Комиссии.</w:t>
      </w:r>
    </w:p>
    <w:p w:rsidR="00272B2A" w:rsidRPr="00013512" w:rsidRDefault="00272B2A" w:rsidP="00A00B2E">
      <w:pPr>
        <w:pStyle w:val="aa"/>
        <w:tabs>
          <w:tab w:val="left" w:pos="142"/>
        </w:tabs>
        <w:jc w:val="both"/>
        <w:rPr>
          <w:b w:val="0"/>
          <w:i/>
          <w:sz w:val="24"/>
          <w:szCs w:val="24"/>
        </w:rPr>
      </w:pPr>
      <w:r w:rsidRPr="00013512">
        <w:rPr>
          <w:b w:val="0"/>
          <w:sz w:val="24"/>
          <w:szCs w:val="24"/>
        </w:rPr>
        <w:t xml:space="preserve">3.21. Члены Комиссии осуществляют экспертизу аттестационных материалов, </w:t>
      </w:r>
      <w:r w:rsidR="00B642A0" w:rsidRPr="00013512">
        <w:rPr>
          <w:b w:val="0"/>
          <w:sz w:val="24"/>
          <w:szCs w:val="24"/>
        </w:rPr>
        <w:t>представленных в</w:t>
      </w:r>
      <w:r w:rsidRPr="00013512">
        <w:rPr>
          <w:b w:val="0"/>
          <w:sz w:val="24"/>
          <w:szCs w:val="24"/>
        </w:rPr>
        <w:t xml:space="preserve"> Комиссию для подтверждения квалификации по занимаемой должности. 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51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13512">
        <w:rPr>
          <w:rFonts w:ascii="Times New Roman" w:hAnsi="Times New Roman" w:cs="Times New Roman"/>
          <w:b/>
          <w:sz w:val="24"/>
          <w:szCs w:val="24"/>
        </w:rPr>
        <w:t>. Права и обязанности Комиссии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4.1 Комиссия имеет право: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в необходимых случаях требовать дополнительную информацию в пределах компетенции;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-проводить собеседование с аттестующимися работниками.</w:t>
      </w:r>
    </w:p>
    <w:p w:rsidR="00272B2A" w:rsidRPr="00013512" w:rsidRDefault="00272B2A" w:rsidP="00A00B2E">
      <w:pPr>
        <w:numPr>
          <w:ilvl w:val="1"/>
          <w:numId w:val="8"/>
        </w:numPr>
        <w:tabs>
          <w:tab w:val="left" w:pos="1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Комиссия обязана:</w:t>
      </w:r>
    </w:p>
    <w:p w:rsidR="00272B2A" w:rsidRPr="00013512" w:rsidRDefault="00272B2A" w:rsidP="00A00B2E">
      <w:pPr>
        <w:widowControl w:val="0"/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-принимать решение в соответствии с действующим законодательством;</w:t>
      </w:r>
    </w:p>
    <w:p w:rsidR="00272B2A" w:rsidRPr="00013512" w:rsidRDefault="00272B2A" w:rsidP="00A00B2E">
      <w:pPr>
        <w:widowControl w:val="0"/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-информировать о принятом решении;</w:t>
      </w:r>
    </w:p>
    <w:p w:rsidR="00272B2A" w:rsidRPr="00013512" w:rsidRDefault="00272B2A" w:rsidP="00A00B2E">
      <w:pPr>
        <w:widowControl w:val="0"/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- осуществлять контроль исполнения принятых Комиссией решений и рекомендаций по </w:t>
      </w:r>
    </w:p>
    <w:p w:rsidR="00272B2A" w:rsidRPr="00013512" w:rsidRDefault="00272B2A" w:rsidP="00A00B2E">
      <w:pPr>
        <w:widowControl w:val="0"/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 результатам аттестации.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51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13512">
        <w:rPr>
          <w:rFonts w:ascii="Times New Roman" w:hAnsi="Times New Roman" w:cs="Times New Roman"/>
          <w:b/>
          <w:sz w:val="24"/>
          <w:szCs w:val="24"/>
        </w:rPr>
        <w:t>. Права, обязанности и ответственность членов Комиссии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5.1 Члены Комиссии имеют право: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вносить предложения на заседании Комиссии по рассматриваемым вопросам;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- высказывать особое мнение в случае несогласия с принимаемым решением и фиксировать его в протоколе заседания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участвовать в обсуждении вопросов, предусмотренных повесткой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принимать участие в подготовке решений Комиссии.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5.2 Члены Комиссии обязаны: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присутствовать на всех заседаниях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осуществлять свою деятельность в соответствии с принципами работы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использовать служебную информацию только в установленном порядке.</w:t>
      </w:r>
    </w:p>
    <w:p w:rsidR="00272B2A" w:rsidRPr="00013512" w:rsidRDefault="00272B2A" w:rsidP="00A00B2E">
      <w:pPr>
        <w:pStyle w:val="2"/>
        <w:tabs>
          <w:tab w:val="left" w:pos="142"/>
        </w:tabs>
        <w:spacing w:after="0" w:line="240" w:lineRule="auto"/>
        <w:jc w:val="both"/>
        <w:rPr>
          <w:color w:val="FF0000"/>
        </w:rPr>
      </w:pPr>
      <w:r w:rsidRPr="00013512">
        <w:t xml:space="preserve">5.3 Члены Комиссии несут ответственность за ненадлежащее исполнение своих обязанностей. В случае неисполнения своих обязанностей член Комиссии может быть исключен из состава Комиссии на основании ее решения, принятого большинством голосов. </w:t>
      </w:r>
    </w:p>
    <w:sectPr w:rsidR="00272B2A" w:rsidRPr="00013512" w:rsidSect="00EE21A1">
      <w:pgSz w:w="11906" w:h="16838"/>
      <w:pgMar w:top="1134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B01" w:rsidRDefault="00572B01" w:rsidP="00030E16">
      <w:pPr>
        <w:spacing w:after="0" w:line="240" w:lineRule="auto"/>
      </w:pPr>
      <w:r>
        <w:separator/>
      </w:r>
    </w:p>
  </w:endnote>
  <w:endnote w:type="continuationSeparator" w:id="0">
    <w:p w:rsidR="00572B01" w:rsidRDefault="00572B01" w:rsidP="00030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B01" w:rsidRDefault="00572B01" w:rsidP="00030E16">
      <w:pPr>
        <w:spacing w:after="0" w:line="240" w:lineRule="auto"/>
      </w:pPr>
      <w:r>
        <w:separator/>
      </w:r>
    </w:p>
  </w:footnote>
  <w:footnote w:type="continuationSeparator" w:id="0">
    <w:p w:rsidR="00572B01" w:rsidRDefault="00572B01" w:rsidP="00030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E5450"/>
    <w:multiLevelType w:val="hybridMultilevel"/>
    <w:tmpl w:val="9A00744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12270ABD"/>
    <w:multiLevelType w:val="hybridMultilevel"/>
    <w:tmpl w:val="26DE8D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7EF7186"/>
    <w:multiLevelType w:val="hybridMultilevel"/>
    <w:tmpl w:val="D7A6856E"/>
    <w:lvl w:ilvl="0" w:tplc="C5004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06371"/>
    <w:multiLevelType w:val="hybridMultilevel"/>
    <w:tmpl w:val="C29A2BB6"/>
    <w:lvl w:ilvl="0" w:tplc="1522FB9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14F54"/>
    <w:multiLevelType w:val="hybridMultilevel"/>
    <w:tmpl w:val="23BAE32A"/>
    <w:lvl w:ilvl="0" w:tplc="1CEAB416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58604B"/>
    <w:multiLevelType w:val="hybridMultilevel"/>
    <w:tmpl w:val="E3086EDE"/>
    <w:lvl w:ilvl="0" w:tplc="A76EBA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64A6C16"/>
    <w:multiLevelType w:val="multilevel"/>
    <w:tmpl w:val="A27618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73861DA6"/>
    <w:multiLevelType w:val="hybridMultilevel"/>
    <w:tmpl w:val="AD263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A9C"/>
    <w:rsid w:val="00013512"/>
    <w:rsid w:val="00030E16"/>
    <w:rsid w:val="000478BD"/>
    <w:rsid w:val="000875A6"/>
    <w:rsid w:val="000A0F74"/>
    <w:rsid w:val="000B7161"/>
    <w:rsid w:val="000E00FA"/>
    <w:rsid w:val="000F5672"/>
    <w:rsid w:val="00115D8C"/>
    <w:rsid w:val="00116CA3"/>
    <w:rsid w:val="00134904"/>
    <w:rsid w:val="001E5B02"/>
    <w:rsid w:val="002040D1"/>
    <w:rsid w:val="00207D6F"/>
    <w:rsid w:val="00257D4E"/>
    <w:rsid w:val="00272B2A"/>
    <w:rsid w:val="0029565A"/>
    <w:rsid w:val="002D31BA"/>
    <w:rsid w:val="0030783A"/>
    <w:rsid w:val="00337A26"/>
    <w:rsid w:val="00396F0F"/>
    <w:rsid w:val="003D5469"/>
    <w:rsid w:val="003E6CBF"/>
    <w:rsid w:val="003F1DD5"/>
    <w:rsid w:val="00406ACD"/>
    <w:rsid w:val="00423D0C"/>
    <w:rsid w:val="004356EA"/>
    <w:rsid w:val="00467E07"/>
    <w:rsid w:val="004C0C2A"/>
    <w:rsid w:val="004C6A9C"/>
    <w:rsid w:val="004E68DE"/>
    <w:rsid w:val="005017A0"/>
    <w:rsid w:val="005637A4"/>
    <w:rsid w:val="005674B1"/>
    <w:rsid w:val="00572B01"/>
    <w:rsid w:val="005E7A38"/>
    <w:rsid w:val="00604877"/>
    <w:rsid w:val="00610615"/>
    <w:rsid w:val="00656ECC"/>
    <w:rsid w:val="006B678A"/>
    <w:rsid w:val="007673E8"/>
    <w:rsid w:val="007A7BE8"/>
    <w:rsid w:val="007B4B71"/>
    <w:rsid w:val="007D4B1F"/>
    <w:rsid w:val="007D78E5"/>
    <w:rsid w:val="008E7B3F"/>
    <w:rsid w:val="009021F5"/>
    <w:rsid w:val="009E2636"/>
    <w:rsid w:val="009E720F"/>
    <w:rsid w:val="00A00B2E"/>
    <w:rsid w:val="00A53442"/>
    <w:rsid w:val="00AB63A4"/>
    <w:rsid w:val="00AC0669"/>
    <w:rsid w:val="00AC0CBC"/>
    <w:rsid w:val="00AD2684"/>
    <w:rsid w:val="00B57C78"/>
    <w:rsid w:val="00B642A0"/>
    <w:rsid w:val="00BB67C7"/>
    <w:rsid w:val="00C37D90"/>
    <w:rsid w:val="00C61D8E"/>
    <w:rsid w:val="00DC6623"/>
    <w:rsid w:val="00DC77A2"/>
    <w:rsid w:val="00E05921"/>
    <w:rsid w:val="00E3514A"/>
    <w:rsid w:val="00E73D17"/>
    <w:rsid w:val="00EA286A"/>
    <w:rsid w:val="00EA65A0"/>
    <w:rsid w:val="00EE21A1"/>
    <w:rsid w:val="00F8445E"/>
    <w:rsid w:val="00FC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57778F-3E4B-4DC9-93CB-58C82CD8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A9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7D9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37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030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0E16"/>
  </w:style>
  <w:style w:type="paragraph" w:styleId="a8">
    <w:name w:val="footer"/>
    <w:basedOn w:val="a"/>
    <w:link w:val="a9"/>
    <w:uiPriority w:val="99"/>
    <w:semiHidden/>
    <w:unhideWhenUsed/>
    <w:rsid w:val="00030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0E16"/>
  </w:style>
  <w:style w:type="paragraph" w:customStyle="1" w:styleId="ConsPlusNormal">
    <w:name w:val="ConsPlusNormal"/>
    <w:rsid w:val="007D4B1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7D4B1F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rsid w:val="00272B2A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Основной текст Знак"/>
    <w:basedOn w:val="a0"/>
    <w:link w:val="aa"/>
    <w:rsid w:val="00272B2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c">
    <w:name w:val="Normal (Web)"/>
    <w:basedOn w:val="a"/>
    <w:rsid w:val="00272B2A"/>
    <w:pPr>
      <w:suppressAutoHyphens/>
      <w:spacing w:before="46" w:after="46" w:line="240" w:lineRule="auto"/>
    </w:pPr>
    <w:rPr>
      <w:rFonts w:ascii="Verdana" w:eastAsia="Times New Roman" w:hAnsi="Verdana" w:cs="Verdana"/>
      <w:color w:val="332E2D"/>
      <w:spacing w:val="2"/>
      <w:sz w:val="24"/>
      <w:szCs w:val="24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272B2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272B2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Body Text 3"/>
    <w:basedOn w:val="a"/>
    <w:link w:val="30"/>
    <w:uiPriority w:val="99"/>
    <w:semiHidden/>
    <w:unhideWhenUsed/>
    <w:rsid w:val="00272B2A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2B2A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styleId="ad">
    <w:name w:val="Strong"/>
    <w:qFormat/>
    <w:rsid w:val="00272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Айгуль</cp:lastModifiedBy>
  <cp:revision>6</cp:revision>
  <cp:lastPrinted>2018-12-07T01:39:00Z</cp:lastPrinted>
  <dcterms:created xsi:type="dcterms:W3CDTF">2018-11-13T17:47:00Z</dcterms:created>
  <dcterms:modified xsi:type="dcterms:W3CDTF">2018-12-07T05:16:00Z</dcterms:modified>
</cp:coreProperties>
</file>